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 定 代 表 人 授 权 书</w:t>
      </w:r>
    </w:p>
    <w:p>
      <w:pPr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本授权书声明：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公司法定代表人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代表本公司授权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为合法代理人，全权处理韶关市人力资源和社会保障局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项目相关事宜。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本授权书于2026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日签字生效，特此声明。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单位名称（加盖公章）：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地    址：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法定代表人签字或签章：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日    期：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NWI0ZjI0MWYyYzQ4NTUyODk2MDkzNWRjNjM5YzAifQ=="/>
  </w:docVars>
  <w:rsids>
    <w:rsidRoot w:val="00000000"/>
    <w:rsid w:val="4D051155"/>
    <w:rsid w:val="52183D13"/>
    <w:rsid w:val="621A4D7E"/>
    <w:rsid w:val="698A6B32"/>
    <w:rsid w:val="6EE042F9"/>
    <w:rsid w:val="7FE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121</Characters>
  <Lines>0</Lines>
  <Paragraphs>0</Paragraphs>
  <TotalTime>0</TotalTime>
  <ScaleCrop>false</ScaleCrop>
  <LinksUpToDate>false</LinksUpToDate>
  <CharactersWithSpaces>167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2022-06-20T09:33:00Z</dcterms:created>
  <dc:creator>Administrator</dc:creator>
  <cp:lastModifiedBy>周兆丰</cp:lastModifiedBy>
  <dcterms:modified xsi:type="dcterms:W3CDTF">2026-02-25T07:28:49Z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25F000B3192A47468E4E8015FF4831A3</vt:lpwstr>
  </property>
  <property fmtid="{D5CDD505-2E9C-101B-9397-08002B2CF9AE}" pid="4" name="ribbonExt">
    <vt:lpwstr>{"WPSExtOfficeTab":{"OnGetEnabled":false,"OnGetVisible":false}}</vt:lpwstr>
  </property>
</Properties>
</file>