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 w:firstLineChars="0"/>
        <w:jc w:val="both"/>
        <w:rPr>
          <w:rFonts w:hint="default" w:ascii="Times New Roman" w:hAnsi="Times New Roman" w:eastAsia="CESI黑体-GB13000" w:cs="Times New Roman"/>
          <w:snapToGrid w:val="0"/>
          <w:color w:val="auto"/>
          <w:kern w:val="2"/>
          <w:sz w:val="32"/>
          <w:szCs w:val="2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CESI黑体-GB13000" w:cs="Times New Roman"/>
          <w:b w:val="0"/>
          <w:bCs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eastAsia="CESI黑体-GB13000" w:cs="Times New Roman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  <w:t>2024年韶关市网络与大数据技术</w:t>
      </w:r>
    </w:p>
    <w:p>
      <w:pPr>
        <w:pStyle w:val="8"/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  <w:t>职业技能大赛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 w:color="auto"/>
          <w:lang w:val="en-US" w:eastAsia="zh-CN"/>
        </w:rPr>
        <w:t>选手报名表</w:t>
      </w:r>
    </w:p>
    <w:tbl>
      <w:tblPr>
        <w:tblStyle w:val="3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086"/>
        <w:gridCol w:w="1620"/>
        <w:gridCol w:w="1667"/>
        <w:gridCol w:w="1557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参赛项目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eastAsia="zh-CN"/>
              </w:rPr>
              <w:t>数字通信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eastAsia="zh-CN"/>
              </w:rPr>
              <w:t>网络安全</w:t>
            </w:r>
          </w:p>
        </w:tc>
        <w:tc>
          <w:tcPr>
            <w:tcW w:w="25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人员身份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□职工 □学生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所从事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职业名称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79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工作单位/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就读院校</w:t>
            </w:r>
          </w:p>
        </w:tc>
        <w:tc>
          <w:tcPr>
            <w:tcW w:w="79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9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" w:leftChars="17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4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79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承诺书</w:t>
            </w:r>
          </w:p>
        </w:tc>
        <w:tc>
          <w:tcPr>
            <w:tcW w:w="7944" w:type="dxa"/>
            <w:gridSpan w:val="5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本人已认真阅读并了解本次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的报名和参赛的全部内容，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以上填报信息完全真实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同时我完全同意并自愿遵守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的全部须知和规则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采用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不正当手段而产生的一切后果由我本人承担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特此承诺。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签名：                  年    月    日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所在单位意见</w:t>
            </w:r>
          </w:p>
        </w:tc>
        <w:tc>
          <w:tcPr>
            <w:tcW w:w="79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年    月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none" w:color="auto"/>
              </w:rPr>
              <w:t xml:space="preserve"> 日</w:t>
            </w:r>
          </w:p>
        </w:tc>
      </w:tr>
    </w:tbl>
    <w:p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u w:val="none" w:color="auto"/>
          <w:lang w:val="en-US" w:eastAsia="zh-CN"/>
        </w:rPr>
        <w:t>备</w:t>
      </w:r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u w:val="none" w:color="auto"/>
        </w:rPr>
        <w:t>注：</w:t>
      </w:r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u w:val="none" w:color="auto"/>
          <w:lang w:val="en-US" w:eastAsia="zh-CN"/>
        </w:rPr>
        <w:t>同步提交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</w:rPr>
        <w:t>本人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  <w:lang w:eastAsia="zh-CN"/>
        </w:rPr>
        <w:t>身份证复印件、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szCs w:val="24"/>
          <w:highlight w:val="none"/>
          <w:u w:val="none" w:color="auto"/>
          <w:lang w:eastAsia="zh-CN"/>
        </w:rPr>
        <w:t>有效社保凭证</w:t>
      </w:r>
      <w:r>
        <w:rPr>
          <w:rFonts w:hint="eastAsia" w:ascii="仿宋_GB2312" w:hAnsi="仿宋_GB2312" w:cs="仿宋_GB2312"/>
          <w:color w:val="auto"/>
          <w:spacing w:val="0"/>
          <w:kern w:val="0"/>
          <w:sz w:val="24"/>
          <w:highlight w:val="none"/>
          <w:u w:val="none" w:color="auto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40F8C"/>
    <w:rsid w:val="4A3017D2"/>
    <w:rsid w:val="615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6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6">
    <w:name w:val="正文1"/>
    <w:basedOn w:val="7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2024-09-12T06:47:00Z</dcterms:created>
  <dc:creator>实训部</dc:creator>
  <cp:lastModifiedBy>实训部</cp:lastModifiedBy>
  <dcterms:modified xsi:type="dcterms:W3CDTF">2024-09-12T06:48:25Z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C87A6B36A24445CDA4B5D9CB9E99398E</vt:lpwstr>
  </property>
</Properties>
</file>