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spacing w:line="520" w:lineRule="exact"/>
        <w:jc w:val="left"/>
        <w:rPr>
          <w:rFonts w:hint="eastAsia" w:ascii="仿宋_GB2312" w:eastAsia="仿宋_GB2312" w:cs="仿宋" w:hAnsiTheme="minorEastAsia"/>
          <w:color w:val="auto"/>
          <w:kern w:val="2"/>
          <w:sz w:val="28"/>
          <w:szCs w:val="28"/>
          <w:lang w:val="en-US" w:eastAsia="zh-CN" w:bidi="ar-SA"/>
        </w:rPr>
      </w:pPr>
      <w:r>
        <w:rPr>
          <w:rFonts w:hint="eastAsia" w:ascii="仿宋_GB2312" w:eastAsia="仿宋_GB2312" w:cs="仿宋" w:hAnsiTheme="minorEastAsia"/>
          <w:color w:val="auto"/>
          <w:kern w:val="2"/>
          <w:sz w:val="28"/>
          <w:szCs w:val="28"/>
          <w:lang w:val="en-US" w:eastAsia="zh-CN" w:bidi="ar-SA"/>
        </w:rPr>
        <w:t>附件1：</w:t>
      </w:r>
    </w:p>
    <w:p>
      <w:pPr>
        <w:jc w:val="center"/>
        <w:rPr>
          <w:rFonts w:hint="eastAsia"/>
          <w:b/>
          <w:bCs/>
          <w:color w:val="auto"/>
          <w:sz w:val="32"/>
          <w:szCs w:val="32"/>
          <w:lang w:val="en-US" w:eastAsia="zh-CN"/>
        </w:rPr>
      </w:pPr>
    </w:p>
    <w:p>
      <w:pPr>
        <w:jc w:val="center"/>
        <w:rPr>
          <w:rFonts w:hint="eastAsia"/>
          <w:b/>
          <w:bCs/>
          <w:color w:val="auto"/>
          <w:sz w:val="32"/>
          <w:szCs w:val="32"/>
          <w:lang w:val="en-US" w:eastAsia="zh-CN"/>
        </w:rPr>
      </w:pPr>
    </w:p>
    <w:p>
      <w:pPr>
        <w:jc w:val="center"/>
        <w:rPr>
          <w:rFonts w:hint="eastAsia"/>
          <w:b/>
          <w:bCs/>
          <w:color w:val="auto"/>
          <w:sz w:val="32"/>
          <w:szCs w:val="32"/>
        </w:rPr>
      </w:pPr>
      <w:r>
        <w:rPr>
          <w:rFonts w:hint="eastAsia"/>
          <w:b/>
          <w:bCs/>
          <w:color w:val="auto"/>
          <w:sz w:val="32"/>
          <w:szCs w:val="32"/>
          <w:lang w:val="en-US" w:eastAsia="zh-CN"/>
        </w:rPr>
        <w:t>2024年4号楼建筑主体沉降监测服务项目</w:t>
      </w:r>
      <w:r>
        <w:rPr>
          <w:rFonts w:hint="eastAsia"/>
          <w:b/>
          <w:bCs/>
          <w:color w:val="auto"/>
          <w:sz w:val="32"/>
          <w:szCs w:val="32"/>
        </w:rPr>
        <w:t>报价单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27"/>
        <w:gridCol w:w="3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227"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单位名称</w:t>
            </w:r>
          </w:p>
        </w:tc>
        <w:tc>
          <w:tcPr>
            <w:tcW w:w="3927" w:type="dxa"/>
            <w:vAlign w:val="center"/>
          </w:tcPr>
          <w:p>
            <w:pPr>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227" w:type="dxa"/>
            <w:vAlign w:val="center"/>
          </w:tcPr>
          <w:p>
            <w:pPr>
              <w:jc w:val="center"/>
              <w:rPr>
                <w:rFonts w:hint="eastAsia" w:ascii="仿宋" w:hAnsi="仿宋" w:eastAsia="仿宋" w:cs="仿宋"/>
                <w:color w:val="auto"/>
                <w:vertAlign w:val="baseline"/>
                <w:lang w:val="en-US" w:eastAsia="zh-CN"/>
              </w:rPr>
            </w:pPr>
            <w:bookmarkStart w:id="0" w:name="_GoBack"/>
            <w:bookmarkEnd w:id="0"/>
          </w:p>
        </w:tc>
        <w:tc>
          <w:tcPr>
            <w:tcW w:w="3927" w:type="dxa"/>
            <w:vAlign w:val="center"/>
          </w:tcPr>
          <w:p>
            <w:pPr>
              <w:jc w:val="center"/>
              <w:rPr>
                <w:rFonts w:hint="eastAsia" w:ascii="仿宋" w:hAnsi="仿宋" w:eastAsia="仿宋" w:cs="仿宋"/>
                <w:color w:val="auto"/>
                <w:vertAlign w:val="baseline"/>
                <w:lang w:val="en-US" w:eastAsia="zh-CN"/>
              </w:rPr>
            </w:pPr>
          </w:p>
        </w:tc>
      </w:tr>
    </w:tbl>
    <w:p>
      <w:pPr>
        <w:jc w:val="both"/>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                </w:t>
      </w:r>
    </w:p>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      </w:t>
      </w:r>
    </w:p>
    <w:p>
      <w:pPr>
        <w:jc w:val="center"/>
        <w:rPr>
          <w:rFonts w:hint="eastAsia" w:ascii="仿宋" w:hAnsi="仿宋" w:eastAsia="仿宋" w:cs="仿宋"/>
          <w:color w:val="auto"/>
          <w:lang w:val="en-US" w:eastAsia="zh-CN"/>
        </w:rPr>
      </w:pPr>
    </w:p>
    <w:p>
      <w:pPr>
        <w:jc w:val="center"/>
        <w:rPr>
          <w:rFonts w:hint="eastAsia" w:ascii="仿宋" w:hAnsi="仿宋" w:eastAsia="仿宋" w:cs="仿宋"/>
          <w:color w:val="auto"/>
          <w:lang w:val="en-US" w:eastAsia="zh-CN"/>
        </w:rPr>
      </w:pPr>
    </w:p>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                 单位名称（盖章）：</w:t>
      </w:r>
    </w:p>
    <w:p>
      <w:pPr>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        </w:t>
      </w:r>
    </w:p>
    <w:p>
      <w:pPr>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 xml:space="preserve">         日    期：</w:t>
      </w:r>
    </w:p>
    <w:p/>
    <w:sectPr>
      <w:pgSz w:w="11906" w:h="16838"/>
      <w:pgMar w:top="1440" w:right="1800" w:bottom="1667" w:left="1800" w:header="851" w:footer="992" w:gutter="0"/>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EA6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2024-06-28T00:21:20Z</dcterms:created>
  <dc:creator>Administrator</dc:creator>
  <cp:lastModifiedBy>Administrator</cp:lastModifiedBy>
  <dcterms:modified xsi:type="dcterms:W3CDTF">2024-06-28T00:21:46Z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D94A45242A054743AABDCFFC6EBCF519</vt:lpwstr>
  </property>
</Properties>
</file>