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2024年韶关市网络创业培训师资培训班报名回执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单位名称（公章）</w:t>
      </w:r>
    </w:p>
    <w:tbl>
      <w:tblPr>
        <w:tblStyle w:val="8"/>
        <w:tblpPr w:leftFromText="180" w:rightFromText="180" w:vertAnchor="text" w:horzAnchor="page" w:tblpX="1759" w:tblpY="202"/>
        <w:tblOverlap w:val="never"/>
        <w:tblW w:w="14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60"/>
        <w:gridCol w:w="1520"/>
        <w:gridCol w:w="852"/>
        <w:gridCol w:w="768"/>
        <w:gridCol w:w="796"/>
        <w:gridCol w:w="1296"/>
        <w:gridCol w:w="1128"/>
        <w:gridCol w:w="1176"/>
        <w:gridCol w:w="2000"/>
        <w:gridCol w:w="1205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7" w:firstLineChars="49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5" w:firstLineChars="98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师资证（讲师证）获证时间（年、月）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是否从事互联网店铺经营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 联系电话：                  邮箱：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Style w:val="11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Style w:val="11"/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32"/>
                        <w:szCs w:val="32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175C43DC"/>
    <w:rsid w:val="00384B9C"/>
    <w:rsid w:val="04D646A0"/>
    <w:rsid w:val="05F75972"/>
    <w:rsid w:val="062E0282"/>
    <w:rsid w:val="07512B0C"/>
    <w:rsid w:val="0C9D5E70"/>
    <w:rsid w:val="0CA83AD3"/>
    <w:rsid w:val="11BD75F7"/>
    <w:rsid w:val="12E11698"/>
    <w:rsid w:val="13405D1D"/>
    <w:rsid w:val="175C43DC"/>
    <w:rsid w:val="19E15B53"/>
    <w:rsid w:val="1B1A3B46"/>
    <w:rsid w:val="1B6161B0"/>
    <w:rsid w:val="1D8A3C43"/>
    <w:rsid w:val="1E046F36"/>
    <w:rsid w:val="21B61007"/>
    <w:rsid w:val="21F36505"/>
    <w:rsid w:val="26957779"/>
    <w:rsid w:val="29865363"/>
    <w:rsid w:val="2A81454A"/>
    <w:rsid w:val="2C2736B0"/>
    <w:rsid w:val="2EE35E70"/>
    <w:rsid w:val="2FC850CB"/>
    <w:rsid w:val="3033695E"/>
    <w:rsid w:val="30E948D8"/>
    <w:rsid w:val="30FB7DD9"/>
    <w:rsid w:val="33E75CFD"/>
    <w:rsid w:val="35D37918"/>
    <w:rsid w:val="39B91D2E"/>
    <w:rsid w:val="3CEA78CD"/>
    <w:rsid w:val="3D476372"/>
    <w:rsid w:val="3EAE5DD0"/>
    <w:rsid w:val="3F413A6B"/>
    <w:rsid w:val="40156307"/>
    <w:rsid w:val="449B489A"/>
    <w:rsid w:val="48B60321"/>
    <w:rsid w:val="49581BC6"/>
    <w:rsid w:val="4AD73287"/>
    <w:rsid w:val="4AF9789E"/>
    <w:rsid w:val="4B314EA2"/>
    <w:rsid w:val="4C741178"/>
    <w:rsid w:val="4D735B95"/>
    <w:rsid w:val="534636C8"/>
    <w:rsid w:val="538447BC"/>
    <w:rsid w:val="57062CE5"/>
    <w:rsid w:val="5C372A2A"/>
    <w:rsid w:val="5C4F2563"/>
    <w:rsid w:val="5E2C1A6E"/>
    <w:rsid w:val="5E3E1B50"/>
    <w:rsid w:val="5E4B4909"/>
    <w:rsid w:val="5EF42CD1"/>
    <w:rsid w:val="62C52C6A"/>
    <w:rsid w:val="66652341"/>
    <w:rsid w:val="6843006C"/>
    <w:rsid w:val="69CA35DB"/>
    <w:rsid w:val="6A6B4A85"/>
    <w:rsid w:val="6AB64699"/>
    <w:rsid w:val="6DFA23BF"/>
    <w:rsid w:val="6E0057F0"/>
    <w:rsid w:val="70EF37E5"/>
    <w:rsid w:val="72ED58E1"/>
    <w:rsid w:val="737E1D27"/>
    <w:rsid w:val="76CB79E0"/>
    <w:rsid w:val="7A0146CF"/>
    <w:rsid w:val="7AB1150A"/>
    <w:rsid w:val="7C482F7F"/>
    <w:rsid w:val="7EB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05"/>
      <w:ind w:left="108"/>
    </w:pPr>
    <w:rPr>
      <w:rFonts w:ascii="仿宋" w:hAnsi="仿宋" w:eastAsia="仿宋"/>
      <w:sz w:val="32"/>
      <w:szCs w:val="32"/>
    </w:rPr>
  </w:style>
  <w:style w:type="paragraph" w:styleId="3">
    <w:name w:val="Body Text Indent"/>
    <w:basedOn w:val="1"/>
    <w:autoRedefine/>
    <w:qFormat/>
    <w:uiPriority w:val="99"/>
    <w:pPr>
      <w:ind w:firstLine="560" w:firstLineChars="200"/>
    </w:pPr>
    <w:rPr>
      <w:kern w:val="0"/>
      <w:sz w:val="24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Times New Roman" w:hAnsi="Times New Roman" w:cs="Times New Roman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样式1"/>
    <w:basedOn w:val="1"/>
    <w:autoRedefine/>
    <w:qFormat/>
    <w:uiPriority w:val="0"/>
    <w:pPr>
      <w:spacing w:line="579" w:lineRule="exact"/>
      <w:ind w:firstLine="640" w:firstLineChars="200"/>
    </w:pPr>
    <w:rPr>
      <w:rFonts w:ascii="仿宋_GB2312" w:hAnsi="Calibri" w:eastAsia="仿宋_GB2312" w:cs="仿宋_GB2312"/>
      <w:sz w:val="30"/>
      <w:szCs w:val="30"/>
    </w:rPr>
  </w:style>
  <w:style w:type="paragraph" w:customStyle="1" w:styleId="1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Body Text Indent"/>
    <w:basedOn w:val="1"/>
    <w:autoRedefine/>
    <w:qFormat/>
    <w:uiPriority w:val="0"/>
    <w:pPr>
      <w:ind w:firstLine="560" w:firstLineChars="200"/>
    </w:pPr>
    <w:rPr>
      <w:kern w:val="0"/>
      <w:sz w:val="24"/>
      <w:szCs w:val="24"/>
    </w:rPr>
  </w:style>
  <w:style w:type="paragraph" w:customStyle="1" w:styleId="16">
    <w:name w:val="列出段落1"/>
    <w:basedOn w:val="1"/>
    <w:autoRedefine/>
    <w:qFormat/>
    <w:uiPriority w:val="0"/>
    <w:pPr>
      <w:widowControl w:val="0"/>
      <w:ind w:firstLine="420" w:firstLineChars="200"/>
    </w:pPr>
    <w:rPr>
      <w:rFonts w:ascii="Calibri" w:hAnsi="Calibri"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2020-09-27T06:58:00Z</dcterms:created>
  <dc:creator>邓奔戈</dc:creator>
  <cp:lastModifiedBy>邓奔戈</cp:lastModifiedBy>
  <cp:lastPrinted>2020-09-27T07:12:00Z</cp:lastPrinted>
  <dcterms:modified xsi:type="dcterms:W3CDTF">2024-06-26T07:31:05Z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55675CF15A3F43F89D9B715D832EF1D0</vt:lpwstr>
  </property>
  <property fmtid="{D5CDD505-2E9C-101B-9397-08002B2CF9AE}" pid="4" name="btnFileSaveAsFlag">
    <vt:lpwstr>0</vt:lpwstr>
  </property>
  <property fmtid="{D5CDD505-2E9C-101B-9397-08002B2CF9AE}" pid="5" name="btnFileSaveFlag">
    <vt:lpwstr>1</vt:lpwstr>
  </property>
  <property fmtid="{D5CDD505-2E9C-101B-9397-08002B2CF9AE}" pid="6" name="code20">
    <vt:lpwstr>13ugodpidz7j1i64c2w2mg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6139728</vt:i4>
  </property>
  <property fmtid="{D5CDD505-2E9C-101B-9397-08002B2CF9AE}" pid="10" name="cp_itemType">
    <vt:lpwstr>missive</vt:lpwstr>
  </property>
  <property fmtid="{D5CDD505-2E9C-101B-9397-08002B2CF9AE}" pid="11" name="cp_title">
    <vt:lpwstr>关于举办2021年韶关市首期网络创业培训师资培训班的通知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isOA">
    <vt:bool>true</vt:bool>
  </property>
  <property fmtid="{D5CDD505-2E9C-101B-9397-08002B2CF9AE}" pid="15" name="openType">
    <vt:lpwstr>1</vt:lpwstr>
  </property>
  <property fmtid="{D5CDD505-2E9C-101B-9397-08002B2CF9AE}" pid="16" name="showButton">
    <vt:lpwstr>WPSExtOfficeTab;btnShowRevision;btnUploadOA;btnSaveAsLocal;btnImportDoc;btnUploadOAbeifen</vt:lpwstr>
  </property>
  <property fmtid="{D5CDD505-2E9C-101B-9397-08002B2CF9AE}" pid="17" name="uploadPath">
    <vt:lpwstr>https://xtbgsafe.gdzwfw.gov.cn/sgoa/instance-web/minstone/wfDocBody/saveDocBodyWps?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18" name="urlParams">
    <vt:lpwstr>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19" name="userName">
    <vt:lpwstr>余林</vt:lpwstr>
  </property>
  <property fmtid="{D5CDD505-2E9C-101B-9397-08002B2CF9AE}" pid="20" name="lockDocUrl">
    <vt:lpwstr>https://xtbgsafe.gdzwfw.gov.cn/sgoa/instance-web/minstone/wfDocBody/getLockInfo?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21" name="copyUrl">
    <vt:lpwstr>https://xtbgsafe.gdzwfw.gov.cn/sgoa/instance-web/minstone/wfDocBody/copyDoc?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22" name="pdfCopyUrl">
    <vt:lpwstr>https://xtbgsafe.gdzwfw.gov.cn/sgoa/instance-web/minstone/wfDocBody/pdfCopyDoc?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23" name="unLockDocurl">
    <vt:lpwstr>https://xtbgsafe.gdzwfw.gov.cn/sgoa/instance-web/minstone/wfDocBody/unLockDoc?flowInid=6139728&amp;stepInco=37689550&amp;dealIndx=0&amp;openType=1&amp;flowId=1798&amp;stepCode=156&amp;readOnly=0&amp;curUserCode=18927860911&amp;sysCode=MD_SG_OA&amp;tenantCode=GDSXXZX&amp;r=0.6877004205987911&amp;fileCode=02f3b7a0e4c34d2c874d296534b280d8&amp;id=02f3b7a0e4c34d2c874d296534b280d8&amp;docTempCode=&amp;userUuid=9d30cc8ee4584d36a0f716fdb40f08ec</vt:lpwstr>
  </property>
  <property fmtid="{D5CDD505-2E9C-101B-9397-08002B2CF9AE}" pid="24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"icon/DecomposeDoc.ico"},"btnImportDoc":{"OnGetEnabled":true,"OnGetVisible":tru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true,"OnGetVisible":tru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5" name="showSavePromptFlag">
    <vt:lpwstr>true</vt:lpwstr>
  </property>
</Properties>
</file>