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"/>
        </w:rPr>
        <w:t>韶关市高端装备与智能制造先进技术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"/>
        </w:rPr>
        <w:t>应用交流研讨活动报名回执</w:t>
      </w:r>
    </w:p>
    <w:p>
      <w:pPr>
        <w:spacing w:line="600" w:lineRule="exact"/>
        <w:ind w:firstLine="0" w:firstLineChars="0"/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</w:rPr>
      </w:pPr>
    </w:p>
    <w:p>
      <w:pPr>
        <w:spacing w:line="600" w:lineRule="exact"/>
        <w:ind w:firstLine="0" w:firstLineChars="0"/>
        <w:rPr>
          <w:rFonts w:hint="default" w:ascii="仿宋" w:hAnsi="仿宋" w:eastAsia="仿宋_GB2312" w:cs="仿宋_GB2312"/>
          <w:b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单位名称：（盖章）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0"/>
          <w:szCs w:val="30"/>
          <w:lang w:val="en-US" w:eastAsia="zh-CN"/>
        </w:rPr>
        <w:t xml:space="preserve">                </w:t>
      </w:r>
    </w:p>
    <w:tbl>
      <w:tblPr>
        <w:tblStyle w:val="6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3094"/>
        <w:gridCol w:w="2640"/>
        <w:gridCol w:w="1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9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309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vertAlign w:val="baseline"/>
                <w:lang w:eastAsia="zh-CN"/>
              </w:rPr>
              <w:t>工作单位及职务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30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30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30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30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30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30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2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30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联系人：                   联系电话：</w:t>
      </w: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ZDIxMjQxN2FlYTA3MmNjMjgxYjIzMGJhYWJhY2QifQ=="/>
  </w:docVars>
  <w:rsids>
    <w:rsidRoot w:val="432E15F5"/>
    <w:rsid w:val="432E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rFonts w:ascii="Times New Roman" w:hAnsi="Times New Roman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"/>
    <w:basedOn w:val="2"/>
    <w:qFormat/>
    <w:uiPriority w:val="0"/>
    <w:pPr>
      <w:spacing w:line="560" w:lineRule="exact"/>
      <w:ind w:firstLine="721" w:firstLineChars="200"/>
    </w:pPr>
    <w:rPr>
      <w:rFonts w:eastAsia="仿宋_GB2312"/>
      <w:sz w:val="32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2024-05-09T08:11:00Z</dcterms:created>
  <dc:creator>邓奔戈</dc:creator>
  <cp:lastModifiedBy>邓奔戈</cp:lastModifiedBy>
  <dcterms:modified xsi:type="dcterms:W3CDTF">2024-05-09T08:12:42Z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6C6233AB945843F0A8F314177FE3A8FA_11</vt:lpwstr>
  </property>
</Properties>
</file>