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76" w:leftChars="-37" w:hanging="454" w:hangingChars="142"/>
        <w:rPr>
          <w:rFonts w:hint="eastAsia" w:ascii="黑体" w:hAnsi="黑体" w:eastAsia="黑体"/>
          <w:color w:val="auto"/>
          <w:sz w:val="32"/>
        </w:rPr>
      </w:pPr>
      <w:r>
        <w:rPr>
          <w:rFonts w:hint="eastAsia" w:ascii="黑体" w:hAnsi="黑体" w:eastAsia="黑体"/>
          <w:color w:val="auto"/>
          <w:sz w:val="32"/>
        </w:rPr>
        <w:t>附件2：</w:t>
      </w:r>
    </w:p>
    <w:p>
      <w:pPr>
        <w:rPr>
          <w:rFonts w:hint="eastAsia" w:ascii="黑体" w:hAnsi="黑体" w:eastAsia="黑体"/>
          <w:color w:val="auto"/>
          <w:sz w:val="32"/>
        </w:rPr>
      </w:pPr>
      <w:r>
        <w:rPr>
          <w:rFonts w:hint="eastAsia" w:ascii="宋体" w:hAnsi="宋体"/>
          <w:b/>
          <w:color w:val="auto"/>
          <w:sz w:val="30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30"/>
        </w:rPr>
        <w:t>韶关市</w:t>
      </w:r>
      <w:r>
        <w:rPr>
          <w:rFonts w:hint="eastAsia" w:ascii="宋体" w:hAnsi="宋体"/>
          <w:b/>
          <w:color w:val="auto"/>
          <w:sz w:val="30"/>
          <w:lang w:eastAsia="zh-CN"/>
        </w:rPr>
        <w:t>人力资源和社会保障局</w:t>
      </w:r>
      <w:r>
        <w:rPr>
          <w:rFonts w:hint="eastAsia" w:ascii="黑体" w:hAnsi="黑体" w:eastAsia="黑体"/>
          <w:color w:val="auto"/>
          <w:sz w:val="32"/>
        </w:rPr>
        <w:t>处理政府信息公开申请流程</w:t>
      </w:r>
    </w:p>
    <w:p>
      <w:pPr>
        <w:rPr>
          <w:rFonts w:hint="eastAsia" w:ascii="黑体" w:hAnsi="黑体" w:eastAsia="黑体"/>
          <w:color w:val="auto"/>
          <w:sz w:val="32"/>
        </w:rPr>
      </w:pPr>
      <w:r>
        <w:rPr>
          <w:rFonts w:hint="eastAsia" w:ascii="黑体" w:hAnsi="黑体" w:eastAsia="黑体"/>
          <w:color w:val="auto"/>
          <w:sz w:val="32"/>
          <w:lang w:eastAsia="zh-CN"/>
        </w:rPr>
        <w:drawing>
          <wp:inline distT="0" distB="0" distL="114300" distR="114300">
            <wp:extent cx="5267960" cy="7452360"/>
            <wp:effectExtent l="0" t="0" r="8890" b="15240"/>
            <wp:docPr id="1" name="图片 1" descr="文档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档2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264E0"/>
    <w:rsid w:val="05B2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111111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2021-03-15T02:25:00Z</dcterms:created>
  <dc:creator>陈颖</dc:creator>
  <cp:lastModifiedBy>陈颖</cp:lastModifiedBy>
  <dcterms:modified xsi:type="dcterms:W3CDTF">2021-03-15T02:26:44Z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